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Председатель</w:t>
      </w:r>
    </w:p>
    <w:p w:rsidR="00B570EC" w:rsidRDefault="00B570EC" w:rsidP="00B570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 МР «Левашинский район»</w:t>
      </w: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 М.М. Магомедов   </w:t>
      </w: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«___» _________ 2016 г.</w:t>
      </w: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E7977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570EC" w:rsidRDefault="00B570EC" w:rsidP="00B57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B570EC" w:rsidRDefault="00B570EC" w:rsidP="00B57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МР «Левашинский район»</w:t>
      </w:r>
    </w:p>
    <w:p w:rsidR="00B570EC" w:rsidRDefault="00B570EC" w:rsidP="00B57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25 » апреля 2016 года                                                                           с. Леваши.</w:t>
      </w: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Глава    МР      «Левашинский район»,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М.М.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комиссии в МР «Левашинский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 всего 31 человек (список прилагается).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Заседание открыл Глава МР «Левашинский район»,                                   Председатель Антитеррористической комиссии в МР «Левашинский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 М.М.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1. О выработке дополнительных мер по обеспечению правопорядка и антитеррористической безопасности в период подготовки и проведения майских праздников в местах массового скопления  и пребывания людей, открытого чемпионата РД  по национальным видам спорта и республиканского фестиваля самобытной культуры Дагестана «Голос гор» (30 апреля 2016г.),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B570EC" w:rsidRDefault="00B570EC" w:rsidP="00B57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(Омаров А.М.)</w:t>
      </w:r>
    </w:p>
    <w:p w:rsidR="00B570EC" w:rsidRDefault="00B570EC" w:rsidP="00B57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Заслушав и обсудив информации участников заседания, Антитеррористическая комиссия  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начальника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 мерах по обеспечению общественной безопасности в МР «Левашинский район» в дни подготовки и проведения  майских праздников в местах массового пребывания людей, открытого чемпионата РД по национальным видам спорта и республиканского фестиваля самобытной культуры Дагестана «Голос гор» (30 апреля 2016г.).</w:t>
      </w:r>
      <w:proofErr w:type="gramEnd"/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Администрации МР «Левашинский район» (Абдулкадырову А.О.), в период с 30 апреля 2016 года по 10 мая 2016 года организовать дежурство ответственных работников Администрации МР «Левашинский район»;</w:t>
      </w:r>
    </w:p>
    <w:p w:rsidR="00B570EC" w:rsidRDefault="00B570EC" w:rsidP="00B57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3. Отелу образования (</w:t>
      </w:r>
      <w:proofErr w:type="spellStart"/>
      <w:r>
        <w:rPr>
          <w:sz w:val="28"/>
          <w:szCs w:val="28"/>
        </w:rPr>
        <w:t>Гаджимагомедову</w:t>
      </w:r>
      <w:proofErr w:type="spellEnd"/>
      <w:r>
        <w:rPr>
          <w:sz w:val="28"/>
          <w:szCs w:val="28"/>
        </w:rPr>
        <w:t xml:space="preserve"> И.И.),  ЦРБ (</w:t>
      </w:r>
      <w:proofErr w:type="spellStart"/>
      <w:r>
        <w:rPr>
          <w:sz w:val="28"/>
          <w:szCs w:val="28"/>
        </w:rPr>
        <w:t>Зайпудиновой</w:t>
      </w:r>
      <w:proofErr w:type="spellEnd"/>
      <w:r>
        <w:rPr>
          <w:sz w:val="28"/>
          <w:szCs w:val="28"/>
        </w:rPr>
        <w:t xml:space="preserve"> Р.А.), управлению культуры (</w:t>
      </w:r>
      <w:proofErr w:type="spellStart"/>
      <w:r>
        <w:rPr>
          <w:sz w:val="28"/>
          <w:szCs w:val="28"/>
        </w:rPr>
        <w:t>Муталимову</w:t>
      </w:r>
      <w:proofErr w:type="spellEnd"/>
      <w:r>
        <w:rPr>
          <w:sz w:val="28"/>
          <w:szCs w:val="28"/>
        </w:rPr>
        <w:t xml:space="preserve"> Х.З.), провести дополнительные инструктажи руководителей и работников подведомственных учреждений по порядку действия в случае возникновения угрозы или совершения террористического акта. Провести проверку работоспособности сигнализации и систем связи с органами полиции. </w:t>
      </w:r>
    </w:p>
    <w:p w:rsidR="00B570EC" w:rsidRDefault="00B570EC" w:rsidP="00B57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Отелу образования (</w:t>
      </w:r>
      <w:proofErr w:type="spellStart"/>
      <w:r>
        <w:rPr>
          <w:sz w:val="28"/>
          <w:szCs w:val="28"/>
        </w:rPr>
        <w:t>Гаджимагомедову</w:t>
      </w:r>
      <w:proofErr w:type="spellEnd"/>
      <w:r>
        <w:rPr>
          <w:sz w:val="28"/>
          <w:szCs w:val="28"/>
        </w:rPr>
        <w:t xml:space="preserve"> И.И.), в период с 30 апреля 2016 года по 10 мая 2016 года организовать дежурство ответственных работников  во всех муниципальных казенных образовательных и дошкольных учреждениях Администрации МР «Левашинский район»;  </w:t>
      </w:r>
    </w:p>
    <w:p w:rsidR="00B570EC" w:rsidRDefault="00B570EC" w:rsidP="00B57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ЦРБ (</w:t>
      </w:r>
      <w:proofErr w:type="spellStart"/>
      <w:r>
        <w:rPr>
          <w:sz w:val="28"/>
          <w:szCs w:val="28"/>
        </w:rPr>
        <w:t>Зайпудиновой</w:t>
      </w:r>
      <w:proofErr w:type="spellEnd"/>
      <w:r>
        <w:rPr>
          <w:sz w:val="28"/>
          <w:szCs w:val="28"/>
        </w:rPr>
        <w:t xml:space="preserve"> Р.А.), организовать дежурство бригады скорой в местах проведения массовых спортивно-культурных и праздничных мероприятий.</w:t>
      </w:r>
    </w:p>
    <w:p w:rsidR="00B570EC" w:rsidRDefault="00B570EC" w:rsidP="00B57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ПСЧ № 27 (</w:t>
      </w:r>
      <w:proofErr w:type="spellStart"/>
      <w:r>
        <w:rPr>
          <w:sz w:val="28"/>
          <w:szCs w:val="28"/>
        </w:rPr>
        <w:t>Саидбаталову</w:t>
      </w:r>
      <w:proofErr w:type="spellEnd"/>
      <w:r>
        <w:rPr>
          <w:sz w:val="28"/>
          <w:szCs w:val="28"/>
        </w:rPr>
        <w:t xml:space="preserve"> А.Г.), организовать дежурство личного состава в местах проведения массовых спортивно-культурных и праздничных мероприятий.</w:t>
      </w:r>
    </w:p>
    <w:p w:rsidR="00B570EC" w:rsidRDefault="00B570EC" w:rsidP="00B57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Главам муниципальных образований сельских поселений МР «Левашинский район» принимать участие на всех массовых, спортивно-культурных и праздничных мероприятиях, проводимых на районном уровне с целью профилактики правонарушений жителями сельских поселений.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Рекомендовать начальнику ОМВД России по Левашинскому району (Омаров А.М.):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8.1 обеспечить круглосуточное дежурство руководящего состава органов внутренних дел и усилить оперативно-следственных групп на период подготовки и проведения праздничных мероприятий;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8.2 организовать с личным составом работу, направленную на предупреждение нарушений законности, тактичное и уважительное отношение к гражданам;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8.3 принять меры по недопущению парковки транспортных средств в местах проведения культурно-массовых мероприятий в период их проведения;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8.4 провести совместно с представителями администраций и персоналом организаций, предприятий и учреждений, задействованных в проведении культурно-массовых мероприятий, инструктажи об ужесточении контроля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проноса на указанные объекты боеприпасов, взрывчатых веществ и газосодержащих емкостей;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8.5 совместно с органами местного самоуправления и заинтересованными службами организовать своевременную эвакуацию бесхозного автотранспорта;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8.6 выставить дополнительные наряды дорожно-патрульной службы ГИБДД  с целью профилактики дорожно-транспортных происшествий и выявление лиц, управляющих транспортными средствами в нетрезвом состоянии и без соответствующих документов на право управления транспортными средствами в местах проведения праздничных мероприятий и на маршрутах организованной перевозки их участников, минимизацию транспортных задержек и своевременное реагирование на осложнение</w:t>
      </w:r>
      <w:r>
        <w:rPr>
          <w:rStyle w:val="6"/>
          <w:rFonts w:eastAsiaTheme="minorEastAsia"/>
          <w:sz w:val="28"/>
          <w:szCs w:val="28"/>
        </w:rPr>
        <w:t xml:space="preserve"> дорожно</w:t>
      </w:r>
      <w:r>
        <w:rPr>
          <w:rFonts w:ascii="Times New Roman" w:hAnsi="Times New Roman" w:cs="Times New Roman"/>
          <w:sz w:val="28"/>
          <w:szCs w:val="28"/>
        </w:rPr>
        <w:t>-транспортной ситуации.</w:t>
      </w:r>
      <w:proofErr w:type="gramEnd"/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8.7 создать группу по обеспечению безопасности дорожного движения, включив ее состав сотрудников ДПС ГИБДД, УУП, ППСП, СОГ,  согласовать с главами МО СП графики выездов в каждый отдельно взятом сельском поселении с 18:00м. до 20:00 ч.  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8.8 провести работу с руководителями предприятий, индивидуальными предпринимателями, занятых в сфере транспортных пассажирских перевозок, объектов массового пребывания людей с целью реализации ими надлежащих мер по обеспечению безопасности населения;  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8.9 обеспечить охрану критически важных и потенциально опасных объектов, функционирующих на территории района;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8.10 организовать в средствах массовой информации, разъяснительную работу среди населения о действиях при обнаружении взрывчатых веществ, взрывчатых устройств и подозрительных  предметов. 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8.11 организовать проверки торговых точек реализующих спиртные напитки с нарушением действующего законодательства (Кафе 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Цудахар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8.12 провести профилактические мероприятия по выявлению несовершеннолетних в возрасте до 16 лет в ночное время с 22 часов до 6 часов, а в период с 1 мая по 31 августа в ночное время с 23 часов до 6 часов на улицах без сопровождения родителей (лиц, их заменяющих).  </w:t>
      </w:r>
    </w:p>
    <w:p w:rsidR="00B570EC" w:rsidRPr="00856C2F" w:rsidRDefault="00B570EC" w:rsidP="00B570EC">
      <w:pPr>
        <w:shd w:val="clear" w:color="auto" w:fill="FFFFFF"/>
        <w:spacing w:after="10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56C2F">
        <w:rPr>
          <w:rFonts w:ascii="Times New Roman" w:hAnsi="Times New Roman" w:cs="Times New Roman"/>
          <w:sz w:val="28"/>
          <w:szCs w:val="28"/>
        </w:rPr>
        <w:t>8.13 в соответствии Федеральным законом РФ от 14.03.2014 г. №44-ФЗ «Об участии граждан в охране общественного порядка» и Закона РД от 8 июня 2015 года №60 «О народных дружинах в Республике Дагестан», оказать содействие главам МО СП в регистрации добровольных народных дружин.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Информацию об исполнении настоящего решения представить в Антитеррористическую комиссию в МР «Левашинский район»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12 мая 2016 года.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«Левашинский район» Абдулкадырова Р.О.  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 О работе сельских поселений по профилактике экстремизма, терроризма и преступности проводимой в преддверии майских праздников, по информированию населения о необходимости проявления внимания и бдительности и о порядке действий при угрозе террористического акта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B570EC" w:rsidRDefault="00B570EC" w:rsidP="00B570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(Гасанов К.О., Омаров А.О.,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Ш.К., Магомедов Р.М.)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Заслушав и обсудив информации участников заседания, Антитеррористическая комиссия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информации главы администрации «село Леваши» Гасанова К.О., главы администрации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Хаджалмахинский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главы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Цудахарский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Ш.К., и главы администрации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Верхне-Убекимахинский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Магомедова Р.М., о работе сельских поселений по профилактике экстремизма, терроризма и преступности проводимой в преддверии майских праздников, по информированию населения о необходимости проявления внимания и бдительности и о порядке действий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угрозе террористического акта.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Рекомендовать главам муниципальных образований сельских поселений МР «Левашинский район»: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 организовать работу постоянно действующих групп по профилактике экстремизма и терроризма  с лицами, склонными совершать уголовные преступление и административные правонарушения против порядка управления;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 провести заседание постоянно действующих групп по профилактике экстремизма и терроризма в муниципальных образованиях, обсудить вопросы, </w:t>
      </w:r>
      <w:r>
        <w:rPr>
          <w:rFonts w:ascii="Times New Roman" w:hAnsi="Times New Roman" w:cs="Times New Roman"/>
          <w:sz w:val="28"/>
          <w:szCs w:val="28"/>
          <w:u w:val="single"/>
        </w:rPr>
        <w:t>о мерах по обеспечению общественной безопасности в дни подготовки и проведения  майских праздников в местах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 провести разъяснительную работу среди населения о действиях при обнаружении взрывчатых веществ, взрывчатых устройств и подозрительных  предметов.  </w:t>
      </w:r>
    </w:p>
    <w:p w:rsidR="00B570EC" w:rsidRDefault="00B570EC" w:rsidP="00B570EC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 в период праздничных дней провести комплекс общественно-профилактических мер по повышению бдительности граждан, укреплению состояния общественного порядка и для обеспечения безопасности в местах массового скопления граждан, предусмотреть привлечение молодежи и представителей духовенство, актива сельского поселения;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2.5 во взаимодействии с полицией организовать дежурства актива сельского поселения в местах проведения праздничных мероприятий приуроченных майским праздникам;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 предусмотреть выставление охраны у мемориалов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в период подготовки и проведения праздничных мероприятий;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2.7 провести дополнительные инструктажи руководителей и работников подведомственных учреждений по порядку действия в случае возникновения угрозы или совершения террористического акта.</w:t>
      </w:r>
    </w:p>
    <w:p w:rsidR="00B570EC" w:rsidRDefault="00B570EC" w:rsidP="00B570EC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 до 30.04.2016 года представить в Администрацию МР «Левашинский район» и ОМВО России по Левашинскому району копии графиков дежурств, с указанием места проведения массовых мероприятий, ответственных за проведение и контроль, ожидаемого количества участников и проводимых мероприятиях в сельском поселении.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2.9 опубликовать в СМИ в газете «По новому пути» выступление о проводимой работе муниципальным образованием сельского поселения по профилактике идеологии экстремизма и терроризма. </w:t>
      </w:r>
    </w:p>
    <w:p w:rsidR="00B570EC" w:rsidRDefault="00B570EC" w:rsidP="00B570EC">
      <w:pPr>
        <w:shd w:val="clear" w:color="auto" w:fill="FFFFFF"/>
        <w:spacing w:after="105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2.10 в соответствии Федеральным законом РФ от 14.03.2014 г. №44-ФЗ «Об участии граждан в охране общественного порядка» и Закона РД от 8 июня 2015 года №60 «О народных дружинах в Республике Дагестан»,  представить необходимые документы в ОМВД России по Левашинскому району для регистрации добровольных народных дружин до 10 мая 2016 года</w:t>
      </w:r>
      <w:proofErr w:type="gramEnd"/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Информацию об исполнении настоящего решения представить в Антитеррористическую комиссию в МР «Левашинский район»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12 мая 2016 года.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МР Левашинский район» Абдулкадырова Р.О. 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вел                                                                            Р. Абдулкадыров</w:t>
      </w: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0EC" w:rsidRDefault="00B570EC" w:rsidP="00B570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70EC" w:rsidSect="00F1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0EC"/>
    <w:rsid w:val="00052584"/>
    <w:rsid w:val="001E7977"/>
    <w:rsid w:val="00467915"/>
    <w:rsid w:val="00675EA6"/>
    <w:rsid w:val="00780C46"/>
    <w:rsid w:val="00856C2F"/>
    <w:rsid w:val="00B570EC"/>
    <w:rsid w:val="00C5116F"/>
    <w:rsid w:val="00D52415"/>
    <w:rsid w:val="00F1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0EC"/>
    <w:pPr>
      <w:spacing w:after="0" w:line="240" w:lineRule="auto"/>
    </w:pPr>
    <w:rPr>
      <w:rFonts w:eastAsiaTheme="minorHAnsi"/>
      <w:lang w:eastAsia="en-US"/>
    </w:rPr>
  </w:style>
  <w:style w:type="paragraph" w:customStyle="1" w:styleId="p5">
    <w:name w:val="p5"/>
    <w:basedOn w:val="a"/>
    <w:rsid w:val="00B5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+ 6"/>
    <w:aliases w:val="5 pt"/>
    <w:rsid w:val="00B570EC"/>
    <w:rPr>
      <w:rFonts w:ascii="Times New Roman" w:eastAsia="Times New Roman" w:hAnsi="Times New Roman" w:cs="Times New Roman" w:hint="default"/>
      <w:sz w:val="13"/>
      <w:szCs w:val="13"/>
      <w:shd w:val="clear" w:color="auto" w:fill="FFFFFF"/>
    </w:rPr>
  </w:style>
  <w:style w:type="table" w:styleId="a4">
    <w:name w:val="Table Grid"/>
    <w:basedOn w:val="a1"/>
    <w:uiPriority w:val="59"/>
    <w:rsid w:val="00B570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1618</Words>
  <Characters>9223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Админ</cp:lastModifiedBy>
  <cp:revision>7</cp:revision>
  <dcterms:created xsi:type="dcterms:W3CDTF">2016-05-06T06:02:00Z</dcterms:created>
  <dcterms:modified xsi:type="dcterms:W3CDTF">2016-07-16T11:33:00Z</dcterms:modified>
</cp:coreProperties>
</file>